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3F" w:rsidRPr="00AD78A8" w:rsidRDefault="006E523F" w:rsidP="006E523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F3082B" wp14:editId="7F8D2FC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32" name="Image 10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5D">
        <w:rPr>
          <w:noProof/>
          <w:color w:val="FFFFFF"/>
          <w:sz w:val="4"/>
          <w:szCs w:val="4"/>
        </w:rPr>
        <w:t>130000</w:t>
      </w:r>
    </w:p>
    <w:p w:rsidR="006E523F" w:rsidRPr="00AD78A8" w:rsidRDefault="006E523F" w:rsidP="006E523F">
      <w:pPr>
        <w:spacing w:after="0"/>
        <w:rPr>
          <w:b/>
        </w:rPr>
      </w:pPr>
      <w:r w:rsidRPr="008A495D">
        <w:rPr>
          <w:b/>
          <w:noProof/>
        </w:rPr>
        <w:t>HYBRIMATIC FINO urinal</w:t>
      </w:r>
    </w:p>
    <w:p w:rsidR="006E523F" w:rsidRPr="00AD78A8" w:rsidRDefault="006E523F" w:rsidP="006E523F">
      <w:pPr>
        <w:spacing w:after="0"/>
      </w:pPr>
    </w:p>
    <w:p w:rsidR="006E523F" w:rsidRPr="00803EA2" w:rsidRDefault="006E523F" w:rsidP="006E523F">
      <w:pPr>
        <w:spacing w:after="0"/>
      </w:pPr>
      <w:r w:rsidRPr="00B31BFD">
        <w:rPr>
          <w:lang w:val="en-GB"/>
        </w:rPr>
        <w:t>Артикул</w:t>
      </w:r>
      <w:r w:rsidRPr="00803EA2">
        <w:t xml:space="preserve">: </w:t>
      </w:r>
      <w:r>
        <w:rPr>
          <w:noProof/>
        </w:rPr>
        <w:t>130000</w:t>
      </w:r>
      <w:r w:rsidRPr="00803EA2">
        <w:t xml:space="preserve"> </w:t>
      </w:r>
    </w:p>
    <w:p w:rsidR="006E523F" w:rsidRPr="00803EA2" w:rsidRDefault="006E523F" w:rsidP="006E523F">
      <w:pPr>
        <w:spacing w:after="0"/>
      </w:pPr>
    </w:p>
    <w:p w:rsidR="006E523F" w:rsidRPr="00803EA2" w:rsidRDefault="006E523F" w:rsidP="006E523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Wall-hung individual urinal with HYBRIMATIC hybrid rinsing system: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HYBRIMATIC system: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Battery-operated by 123 6V Lithium batteries.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Concealed fluid detector.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Waste with membrane and no water level.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Electronics integrated into the urinal.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Micro-rinse for one second after each user in Eco programme (or after 3 seconds in comfort programme).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High frequency mode: rinse takes place after the busy period.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Hygienic duty flush for 7 seconds every 24 hours in Eco mode (or for 14 seconds every 12 hours in comfort mode): prevents bad smells and blockages in the pipework.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Flow rate pre-set at 0.07 L/sec. at 3 bar, can be adjusted.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Stopcock.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Wall-hung FINO rimless urinal: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Bacteriostatic 304 stainless steel, polished satin finish.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Stainless steel thickness: 1.2mm.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Rear water inlet.</w:t>
      </w:r>
    </w:p>
    <w:p w:rsidR="006E523F" w:rsidRDefault="006E523F" w:rsidP="006E523F">
      <w:pPr>
        <w:spacing w:after="0"/>
        <w:rPr>
          <w:noProof/>
        </w:rPr>
      </w:pPr>
      <w:r>
        <w:rPr>
          <w:noProof/>
        </w:rPr>
        <w:t>- Recessed horizontal waste outlet.</w:t>
      </w:r>
    </w:p>
    <w:p w:rsidR="006E523F" w:rsidRDefault="006E523F" w:rsidP="006E523F">
      <w:pPr>
        <w:spacing w:after="0"/>
        <w:rPr>
          <w:lang w:val="en-GB"/>
        </w:rPr>
        <w:sectPr w:rsidR="006E523F" w:rsidSect="006E523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Provisional availability: 1st half 2020. Please contact the sales office to check availbility.</w:t>
      </w:r>
    </w:p>
    <w:p w:rsidR="00882A9B" w:rsidRDefault="00882A9B" w:rsidP="006E523F"/>
    <w:sectPr w:rsidR="00882A9B" w:rsidSect="006E52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F"/>
    <w:rsid w:val="006E523F"/>
    <w:rsid w:val="008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D2C6-B566-48DC-90DF-84CEF585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2019-12-13T08:40:00Z</dcterms:created>
  <dcterms:modified xsi:type="dcterms:W3CDTF">2019-12-13T08:40:00Z</dcterms:modified>
</cp:coreProperties>
</file>