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4A2" w:rsidRPr="00B20247" w:rsidRDefault="009234A2" w:rsidP="009234A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3210E0D" wp14:editId="3624D88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25" name="Image 13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510160P</w:t>
      </w:r>
    </w:p>
    <w:p w:rsidR="009234A2" w:rsidRPr="00B20247" w:rsidRDefault="009234A2" w:rsidP="009234A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Откидная опорная  ручка длина 650 мм, полированная нержавеющая сталь</w:t>
      </w:r>
    </w:p>
    <w:p w:rsidR="009234A2" w:rsidRPr="00B20247" w:rsidRDefault="009234A2" w:rsidP="009234A2">
      <w:pPr>
        <w:spacing w:after="0"/>
        <w:rPr>
          <w:lang w:val="en-US"/>
        </w:rPr>
      </w:pPr>
    </w:p>
    <w:p w:rsidR="009234A2" w:rsidRPr="00B20247" w:rsidRDefault="009234A2" w:rsidP="009234A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510160P</w:t>
      </w:r>
      <w:r w:rsidRPr="00B20247">
        <w:rPr>
          <w:lang w:val="en-US"/>
        </w:rPr>
        <w:t xml:space="preserve"> </w:t>
      </w:r>
    </w:p>
    <w:p w:rsidR="009234A2" w:rsidRPr="00B20247" w:rsidRDefault="009234A2" w:rsidP="009234A2">
      <w:pPr>
        <w:spacing w:after="0"/>
        <w:rPr>
          <w:lang w:val="en-US"/>
        </w:rPr>
      </w:pPr>
    </w:p>
    <w:p w:rsidR="009234A2" w:rsidRPr="00B20247" w:rsidRDefault="009234A2" w:rsidP="009234A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9234A2" w:rsidRDefault="009234A2" w:rsidP="009234A2">
      <w:pPr>
        <w:spacing w:after="0"/>
        <w:rPr>
          <w:noProof/>
        </w:rPr>
      </w:pPr>
      <w:r>
        <w:rPr>
          <w:noProof/>
        </w:rPr>
        <w:t xml:space="preserve">Откидная опорная ручка Ø 32 для инвалидов (МГН). </w:t>
      </w:r>
    </w:p>
    <w:p w:rsidR="009234A2" w:rsidRDefault="009234A2" w:rsidP="009234A2">
      <w:pPr>
        <w:spacing w:after="0"/>
        <w:rPr>
          <w:noProof/>
        </w:rPr>
      </w:pPr>
      <w:r>
        <w:rPr>
          <w:noProof/>
        </w:rPr>
        <w:t xml:space="preserve"> Использование в качестве опоры, для подъема и при перемещении в опущенном положении для душа и унитаза. </w:t>
      </w:r>
    </w:p>
    <w:p w:rsidR="009234A2" w:rsidRDefault="009234A2" w:rsidP="009234A2">
      <w:pPr>
        <w:spacing w:after="0"/>
        <w:rPr>
          <w:noProof/>
        </w:rPr>
      </w:pPr>
      <w:r>
        <w:rPr>
          <w:noProof/>
        </w:rPr>
        <w:t xml:space="preserve"> В откинутом положении обеспечивается боковой доступ. </w:t>
      </w:r>
    </w:p>
    <w:p w:rsidR="009234A2" w:rsidRDefault="009234A2" w:rsidP="009234A2">
      <w:pPr>
        <w:spacing w:after="0"/>
        <w:rPr>
          <w:noProof/>
        </w:rPr>
      </w:pPr>
      <w:r>
        <w:rPr>
          <w:noProof/>
        </w:rPr>
        <w:t xml:space="preserve"> Размеры : 650 x 230 x 105 мм. </w:t>
      </w:r>
    </w:p>
    <w:p w:rsidR="009234A2" w:rsidRDefault="009234A2" w:rsidP="009234A2">
      <w:pPr>
        <w:spacing w:after="0"/>
        <w:rPr>
          <w:noProof/>
        </w:rPr>
      </w:pPr>
      <w:r>
        <w:rPr>
          <w:noProof/>
        </w:rPr>
        <w:t xml:space="preserve">Плавное опускание. Удержание в вертикальном положении. </w:t>
      </w:r>
    </w:p>
    <w:p w:rsidR="009234A2" w:rsidRDefault="009234A2" w:rsidP="009234A2">
      <w:pPr>
        <w:spacing w:after="0"/>
        <w:rPr>
          <w:noProof/>
        </w:rPr>
      </w:pPr>
      <w:r>
        <w:rPr>
          <w:noProof/>
        </w:rPr>
        <w:t xml:space="preserve"> Труба из бактериостатической нержавеющей стали 304 .</w:t>
      </w:r>
    </w:p>
    <w:p w:rsidR="009234A2" w:rsidRDefault="009234A2" w:rsidP="009234A2">
      <w:pPr>
        <w:spacing w:after="0"/>
        <w:rPr>
          <w:noProof/>
        </w:rPr>
      </w:pPr>
      <w:r>
        <w:rPr>
          <w:noProof/>
        </w:rPr>
        <w:t xml:space="preserve"> Покрытие ультраполированная нержавеющая сталь, однородная непористая поверхность облегчает уход и чистку. </w:t>
      </w:r>
    </w:p>
    <w:p w:rsidR="009234A2" w:rsidRDefault="009234A2" w:rsidP="009234A2">
      <w:pPr>
        <w:spacing w:after="0"/>
        <w:rPr>
          <w:noProof/>
        </w:rPr>
      </w:pPr>
      <w:r>
        <w:rPr>
          <w:noProof/>
        </w:rPr>
        <w:t xml:space="preserve"> Крепления скрыты за пластиной из нержавеющей стали 304, толщина 4 мм. </w:t>
      </w:r>
    </w:p>
    <w:p w:rsidR="009234A2" w:rsidRDefault="009234A2" w:rsidP="009234A2">
      <w:pPr>
        <w:spacing w:after="0"/>
        <w:rPr>
          <w:noProof/>
        </w:rPr>
      </w:pPr>
      <w:r>
        <w:rPr>
          <w:noProof/>
        </w:rPr>
        <w:t xml:space="preserve"> Поставляетсся с винтами из нержавеющей стали для бетонных стен. </w:t>
      </w:r>
    </w:p>
    <w:p w:rsidR="009234A2" w:rsidRDefault="009234A2" w:rsidP="009234A2">
      <w:pPr>
        <w:spacing w:after="0"/>
        <w:rPr>
          <w:noProof/>
        </w:rPr>
      </w:pPr>
      <w:r>
        <w:rPr>
          <w:noProof/>
        </w:rPr>
        <w:t xml:space="preserve"> Протестирована на вес более 200 кг. Максимально рекомендованный вес пользователя : 135 кг. </w:t>
      </w:r>
    </w:p>
    <w:p w:rsidR="009234A2" w:rsidRDefault="009234A2" w:rsidP="009234A2">
      <w:pPr>
        <w:spacing w:after="0"/>
        <w:rPr>
          <w:lang w:val="en-GB"/>
        </w:rPr>
        <w:sectPr w:rsidR="009234A2" w:rsidSect="009234A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на ручку 10 лет. Маркировка CE.</w:t>
      </w:r>
    </w:p>
    <w:p w:rsidR="00565A72" w:rsidRDefault="00565A72" w:rsidP="009234A2"/>
    <w:sectPr w:rsidR="00565A72" w:rsidSect="009234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A2"/>
    <w:rsid w:val="00565A72"/>
    <w:rsid w:val="0092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2731-60D2-48B5-AE8A-25F2D42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2020-01-13T10:50:00Z</dcterms:created>
  <dcterms:modified xsi:type="dcterms:W3CDTF">2020-01-13T10:50:00Z</dcterms:modified>
</cp:coreProperties>
</file>